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7777777" w:rsidR="002D3A0D" w:rsidRPr="00FE4EBF" w:rsidRDefault="00824392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T3BW7 - Homophones 3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Listened to a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Showed the way by going in front.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gimnnor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first part of the day before noon.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group of animals of the same type that live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soft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gimnnoru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expression of deep sadness because someone has died.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that has gone by.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cdeeepr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come before something in time or order.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aciilnppr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important or main person or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Money that is earned after paying the costs of a business.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aainorstty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moving or fixed in one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arwy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Careful because you think somet</w:t>
      </w:r>
      <w:r w:rsidRPr="00A06DFA">
        <w:rPr>
          <w:rFonts w:ascii="Andika" w:hAnsi="Andika" w:cs="Andika"/>
          <w:noProof/>
        </w:rPr>
        <w:t>hing might be dangerous.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Moved past something or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cdeeopr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continue with a course of action.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'hosw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"who is" or "who has".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ehosw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ask who owns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CF831" w14:textId="77777777" w:rsidR="00824392" w:rsidRDefault="00824392">
      <w:pPr>
        <w:spacing w:after="0" w:line="240" w:lineRule="auto"/>
      </w:pPr>
      <w:r>
        <w:separator/>
      </w:r>
    </w:p>
  </w:endnote>
  <w:endnote w:type="continuationSeparator" w:id="0">
    <w:p w14:paraId="788402CE" w14:textId="77777777" w:rsidR="00824392" w:rsidRDefault="00824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82439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A6833" w14:textId="77777777" w:rsidR="00824392" w:rsidRDefault="00824392">
      <w:pPr>
        <w:spacing w:after="0" w:line="240" w:lineRule="auto"/>
      </w:pPr>
      <w:r>
        <w:separator/>
      </w:r>
    </w:p>
  </w:footnote>
  <w:footnote w:type="continuationSeparator" w:id="0">
    <w:p w14:paraId="3A89A98D" w14:textId="77777777" w:rsidR="00824392" w:rsidRDefault="00824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24392">
    <w:pPr>
      <w:pStyle w:val="Header"/>
    </w:pPr>
    <w:r>
      <w:rPr>
        <w:noProof/>
      </w:rPr>
      <w:pict w14:anchorId="0E607B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243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090BB5" wp14:editId="6912D04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24392">
    <w:pPr>
      <w:pStyle w:val="Header"/>
    </w:pPr>
    <w:r>
      <w:rPr>
        <w:noProof/>
      </w:rPr>
      <w:pict w14:anchorId="187F46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24392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42DEA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2026-01-27T20:16:00Z</dcterms:created>
  <dcterms:modified xsi:type="dcterms:W3CDTF">2026-01-27T20:16:00Z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